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27284" w:rsidP="00123085">
      <w:pPr>
        <w:jc w:val="both"/>
        <w:rPr>
          <w:rStyle w:val="BLOCKBOLD"/>
          <w:rFonts w:ascii="Calibri" w:hAnsi="Calibri"/>
          <w:color w:val="0000FF"/>
        </w:rPr>
      </w:pPr>
      <w:r w:rsidRPr="00D27284">
        <w:rPr>
          <w:rStyle w:val="BLOCKBOLD"/>
          <w:rFonts w:ascii="Calibri" w:hAnsi="Calibri"/>
        </w:rPr>
        <w:t>Procedura</w:t>
      </w:r>
      <w:r w:rsidR="003A3C67">
        <w:rPr>
          <w:rStyle w:val="BLOCKBOLD"/>
          <w:rFonts w:ascii="Calibri" w:hAnsi="Calibri"/>
        </w:rPr>
        <w:t xml:space="preserve">: </w:t>
      </w:r>
      <w:r w:rsidRPr="00D27284">
        <w:rPr>
          <w:rStyle w:val="BLOCKBOLD"/>
          <w:rFonts w:ascii="Calibri" w:hAnsi="Calibri"/>
        </w:rPr>
        <w:t xml:space="preserve"> </w:t>
      </w:r>
      <w:r w:rsidR="003A3C67" w:rsidRPr="003A3C67">
        <w:rPr>
          <w:rStyle w:val="BLOCKBOLD"/>
          <w:rFonts w:ascii="Calibri" w:hAnsi="Calibri"/>
        </w:rPr>
        <w:t>Affidamento diretto su MEPA (ex art. 36, comma 2, lettera a) e comma 6 - d.lgs. 50/2016</w:t>
      </w:r>
      <w:r w:rsidR="003A3C67">
        <w:rPr>
          <w:rStyle w:val="BLOCKBOLD"/>
          <w:rFonts w:ascii="Calibri" w:hAnsi="Calibri"/>
        </w:rPr>
        <w:t xml:space="preserve"> </w:t>
      </w:r>
      <w:r w:rsidRPr="00D27284">
        <w:rPr>
          <w:rStyle w:val="BLOCKBOLD"/>
          <w:rFonts w:ascii="Calibri" w:hAnsi="Calibri"/>
        </w:rPr>
        <w:t xml:space="preserve">per  </w:t>
      </w:r>
      <w:r w:rsidR="003A3C67" w:rsidRPr="003A3C67">
        <w:rPr>
          <w:rStyle w:val="BLOCKBOLD"/>
          <w:rFonts w:ascii="Calibri" w:hAnsi="Calibri"/>
        </w:rPr>
        <w:t>N. 2 quote di partecipazione al "Corso qualificato per la Certificazione professionale di Coordinatore Aziendale di Prevenzione Incendi secondo lo schema AIASCERT-COAPI ”</w:t>
      </w:r>
      <w:r w:rsidR="003A3C67">
        <w:rPr>
          <w:rStyle w:val="BLOCKBOLD"/>
          <w:rFonts w:ascii="Calibri" w:hAnsi="Calibri"/>
        </w:rPr>
        <w:t xml:space="preserve"> </w:t>
      </w:r>
      <w:r w:rsidRPr="00D27284">
        <w:rPr>
          <w:rStyle w:val="BLOCKBOLD"/>
          <w:rFonts w:ascii="Calibri" w:hAnsi="Calibri"/>
        </w:rPr>
        <w:t>-</w:t>
      </w:r>
      <w:r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  <w:r w:rsidR="003A3C67">
        <w:rPr>
          <w:rStyle w:val="BLOCKBOLD"/>
          <w:rFonts w:ascii="Calibri" w:hAnsi="Calibri"/>
        </w:rPr>
        <w:t>– RdA 49108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lastRenderedPageBreak/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  <w:bookmarkStart w:id="0" w:name="_GoBack"/>
      <w:bookmarkEnd w:id="0"/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2728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27284">
      <w:rPr>
        <w:rFonts w:ascii="Calibri" w:hAnsi="Calibri"/>
        <w:sz w:val="18"/>
        <w:szCs w:val="18"/>
      </w:rPr>
      <w:t>Procedura</w:t>
    </w:r>
    <w:r w:rsidR="00A07302">
      <w:rPr>
        <w:rFonts w:ascii="Calibri" w:hAnsi="Calibri"/>
        <w:sz w:val="18"/>
        <w:szCs w:val="18"/>
      </w:rPr>
      <w:t>:</w:t>
    </w:r>
    <w:r w:rsidR="00A07302" w:rsidRPr="00A07302">
      <w:t xml:space="preserve"> </w:t>
    </w:r>
    <w:r w:rsidR="00A07302" w:rsidRPr="00A07302">
      <w:rPr>
        <w:rFonts w:ascii="Calibri" w:hAnsi="Calibri"/>
        <w:sz w:val="18"/>
        <w:szCs w:val="18"/>
      </w:rPr>
      <w:t>Affidamento diretto su MEPA (ex art. 36, comma 2, lettera a) e comma 6 - d.lgs. 50/2016</w:t>
    </w:r>
    <w:r w:rsidR="00A07302">
      <w:rPr>
        <w:rFonts w:ascii="Calibri" w:hAnsi="Calibri"/>
        <w:sz w:val="18"/>
        <w:szCs w:val="18"/>
      </w:rPr>
      <w:t xml:space="preserve"> </w:t>
    </w:r>
    <w:r w:rsidRPr="00D27284">
      <w:rPr>
        <w:rFonts w:ascii="Calibri" w:hAnsi="Calibri"/>
        <w:sz w:val="18"/>
        <w:szCs w:val="18"/>
      </w:rPr>
      <w:t xml:space="preserve">per  </w:t>
    </w:r>
    <w:r w:rsidR="00A07302" w:rsidRPr="00A07302">
      <w:rPr>
        <w:rFonts w:ascii="Calibri" w:hAnsi="Calibri"/>
        <w:sz w:val="18"/>
        <w:szCs w:val="18"/>
      </w:rPr>
      <w:t>N. 2 quote di partecipazione al "Corso qualificato per la Certificazione professionale di Coordinatore Aziendale di Prevenzione Incendi secondo lo schema AIASCERT-COAPI ”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A07302" w:rsidRDefault="00A07302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B2762B">
      <w:rPr>
        <w:rFonts w:ascii="Calibri" w:hAnsi="Calibri"/>
        <w:sz w:val="18"/>
        <w:szCs w:val="18"/>
      </w:rPr>
      <w:t>pag. - 2</w:t>
    </w:r>
    <w:r w:rsidR="0094570D">
      <w:rPr>
        <w:rFonts w:ascii="Calibri" w:hAnsi="Calibri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A3C67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07302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2762B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2019-03-19T14:06:00Z</dcterms:modified>
</cp:coreProperties>
</file>